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B746" w14:textId="0B5F6EAC" w:rsidR="0068773D" w:rsidRDefault="006F7B9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ESTADUAL DO PARANÁ</w:t>
      </w:r>
    </w:p>
    <w:p w14:paraId="53A1C1A2" w14:textId="77777777" w:rsidR="0068773D" w:rsidRDefault="006F7B9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PÓS-GRADUAÇÃO AMBIENTES LITORÂNEOS E INSULARES</w:t>
      </w:r>
    </w:p>
    <w:p w14:paraId="7F8E4F72" w14:textId="77777777" w:rsidR="0068773D" w:rsidRDefault="0068773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8AC253" w14:textId="77777777" w:rsidR="0068773D" w:rsidRDefault="006F7B9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DE CREDENCIAMENTO DOCENTE DO PROGRAMA DE PÓS-GRADUAÇÃO AMBIENTES LITORÂNEOS E INSULARES</w:t>
      </w:r>
    </w:p>
    <w:p w14:paraId="134DB203" w14:textId="77777777" w:rsidR="0068773D" w:rsidRDefault="0068773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B2D7FC" w14:textId="77777777" w:rsidR="0068773D" w:rsidRDefault="006F7B9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1 - </w:t>
      </w:r>
      <w:r>
        <w:rPr>
          <w:rFonts w:ascii="Arial" w:eastAsia="Arial" w:hAnsi="Arial" w:cs="Arial"/>
          <w:b/>
          <w:color w:val="000000"/>
          <w:sz w:val="24"/>
          <w:szCs w:val="24"/>
        </w:rPr>
        <w:t>FORMULÁRIO DE SOLICITAÇÃO DE CREDENCIAMENTO</w:t>
      </w:r>
    </w:p>
    <w:p w14:paraId="3614AF8C" w14:textId="77777777" w:rsidR="0068773D" w:rsidRDefault="00687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10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2665"/>
        <w:gridCol w:w="4785"/>
      </w:tblGrid>
      <w:tr w:rsidR="0068773D" w14:paraId="44A29A82" w14:textId="77777777">
        <w:trPr>
          <w:jc w:val="center"/>
        </w:trPr>
        <w:tc>
          <w:tcPr>
            <w:tcW w:w="10335" w:type="dxa"/>
            <w:gridSpan w:val="3"/>
            <w:shd w:val="clear" w:color="auto" w:fill="BFBFBF"/>
            <w:vAlign w:val="center"/>
          </w:tcPr>
          <w:p w14:paraId="529F4EE5" w14:textId="77777777" w:rsidR="0068773D" w:rsidRDefault="006F7B9D">
            <w:pPr>
              <w:spacing w:after="0"/>
              <w:ind w:right="13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</w:t>
            </w:r>
          </w:p>
        </w:tc>
      </w:tr>
      <w:tr w:rsidR="0068773D" w14:paraId="152B66FC" w14:textId="77777777">
        <w:trPr>
          <w:jc w:val="center"/>
        </w:trPr>
        <w:tc>
          <w:tcPr>
            <w:tcW w:w="10335" w:type="dxa"/>
            <w:gridSpan w:val="3"/>
            <w:vAlign w:val="center"/>
          </w:tcPr>
          <w:p w14:paraId="2D0E359C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68773D" w14:paraId="493F568B" w14:textId="77777777">
        <w:trPr>
          <w:jc w:val="center"/>
        </w:trPr>
        <w:tc>
          <w:tcPr>
            <w:tcW w:w="2885" w:type="dxa"/>
            <w:vAlign w:val="center"/>
          </w:tcPr>
          <w:p w14:paraId="3D1A85B3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  <w:tc>
          <w:tcPr>
            <w:tcW w:w="2665" w:type="dxa"/>
            <w:vAlign w:val="center"/>
          </w:tcPr>
          <w:p w14:paraId="3D87E7B0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4785" w:type="dxa"/>
            <w:vAlign w:val="center"/>
          </w:tcPr>
          <w:p w14:paraId="21D0259A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</w:t>
            </w:r>
          </w:p>
        </w:tc>
      </w:tr>
      <w:tr w:rsidR="0068773D" w14:paraId="6445DDB7" w14:textId="77777777">
        <w:trPr>
          <w:jc w:val="center"/>
        </w:trPr>
        <w:tc>
          <w:tcPr>
            <w:tcW w:w="10335" w:type="dxa"/>
            <w:gridSpan w:val="3"/>
            <w:vAlign w:val="center"/>
          </w:tcPr>
          <w:p w14:paraId="1DE7E4EB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</w:p>
        </w:tc>
      </w:tr>
      <w:tr w:rsidR="0068773D" w14:paraId="28B70535" w14:textId="77777777">
        <w:trPr>
          <w:jc w:val="center"/>
        </w:trPr>
        <w:tc>
          <w:tcPr>
            <w:tcW w:w="10335" w:type="dxa"/>
            <w:gridSpan w:val="3"/>
            <w:vAlign w:val="center"/>
          </w:tcPr>
          <w:p w14:paraId="6757A738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Campus:</w:t>
            </w:r>
          </w:p>
        </w:tc>
      </w:tr>
      <w:tr w:rsidR="0068773D" w14:paraId="578908E2" w14:textId="77777777">
        <w:trPr>
          <w:jc w:val="center"/>
        </w:trPr>
        <w:tc>
          <w:tcPr>
            <w:tcW w:w="10335" w:type="dxa"/>
            <w:gridSpan w:val="3"/>
            <w:vAlign w:val="center"/>
          </w:tcPr>
          <w:p w14:paraId="104F9162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Departamento/Colegiado:</w:t>
            </w:r>
          </w:p>
        </w:tc>
      </w:tr>
      <w:tr w:rsidR="0068773D" w14:paraId="49D53B13" w14:textId="77777777">
        <w:trPr>
          <w:jc w:val="center"/>
        </w:trPr>
        <w:tc>
          <w:tcPr>
            <w:tcW w:w="10335" w:type="dxa"/>
            <w:gridSpan w:val="3"/>
            <w:vAlign w:val="center"/>
          </w:tcPr>
          <w:p w14:paraId="3F26AD5A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 do Lattes atualizado:</w:t>
            </w:r>
          </w:p>
        </w:tc>
      </w:tr>
      <w:tr w:rsidR="0068773D" w14:paraId="2CE1B79B" w14:textId="77777777">
        <w:trPr>
          <w:jc w:val="center"/>
        </w:trPr>
        <w:tc>
          <w:tcPr>
            <w:tcW w:w="10335" w:type="dxa"/>
            <w:gridSpan w:val="3"/>
            <w:vAlign w:val="center"/>
          </w:tcPr>
          <w:p w14:paraId="14481887" w14:textId="77777777" w:rsidR="0068773D" w:rsidRDefault="006F7B9D">
            <w:pPr>
              <w:spacing w:after="0"/>
              <w:ind w:righ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Link do Índice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h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14:paraId="6A4D7080" w14:textId="77777777" w:rsidR="0068773D" w:rsidRDefault="006877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E1CB5F" w14:textId="77777777" w:rsidR="0068773D" w:rsidRDefault="006F7B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/>
        <w:jc w:val="both"/>
        <w:rPr>
          <w:rFonts w:ascii="Arial" w:eastAsia="Arial" w:hAnsi="Arial" w:cs="Arial"/>
          <w:b/>
          <w:i/>
          <w:color w:val="ED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color w:val="ED0000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b/>
          <w:i/>
          <w:color w:val="ED0000"/>
          <w:sz w:val="24"/>
          <w:szCs w:val="24"/>
        </w:rPr>
        <w:t>: Anexar documentos comprobatórios em arquivo único. Observar a quantidade limite de cada item na coluna “máximo”.</w:t>
      </w:r>
    </w:p>
    <w:tbl>
      <w:tblPr>
        <w:tblStyle w:val="a2"/>
        <w:tblpPr w:leftFromText="141" w:rightFromText="141" w:vertAnchor="text" w:tblpX="-9" w:tblpY="1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1065"/>
        <w:gridCol w:w="1245"/>
        <w:gridCol w:w="1470"/>
        <w:gridCol w:w="1290"/>
      </w:tblGrid>
      <w:tr w:rsidR="0068773D" w14:paraId="4373EC54" w14:textId="77777777">
        <w:tc>
          <w:tcPr>
            <w:tcW w:w="5125" w:type="dxa"/>
            <w:shd w:val="clear" w:color="auto" w:fill="BFBFBF"/>
            <w:vAlign w:val="center"/>
          </w:tcPr>
          <w:p w14:paraId="6C43D26D" w14:textId="77777777" w:rsidR="0068773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1065" w:type="dxa"/>
            <w:shd w:val="clear" w:color="auto" w:fill="BFBFBF"/>
            <w:vAlign w:val="center"/>
          </w:tcPr>
          <w:p w14:paraId="00EC946A" w14:textId="77777777" w:rsidR="0068773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Máximo</w:t>
            </w:r>
          </w:p>
        </w:tc>
        <w:tc>
          <w:tcPr>
            <w:tcW w:w="1245" w:type="dxa"/>
            <w:shd w:val="clear" w:color="auto" w:fill="BFBFBF"/>
            <w:vAlign w:val="center"/>
          </w:tcPr>
          <w:p w14:paraId="0F0660E1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470" w:type="dxa"/>
            <w:shd w:val="clear" w:color="auto" w:fill="BFBFBF"/>
            <w:vAlign w:val="center"/>
          </w:tcPr>
          <w:p w14:paraId="02BF5E5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290" w:type="dxa"/>
            <w:shd w:val="clear" w:color="auto" w:fill="BFBFBF"/>
            <w:vAlign w:val="center"/>
          </w:tcPr>
          <w:p w14:paraId="0292592E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Soma</w:t>
            </w:r>
          </w:p>
        </w:tc>
      </w:tr>
      <w:tr w:rsidR="0068773D" w14:paraId="580EC025" w14:textId="77777777">
        <w:trPr>
          <w:trHeight w:val="280"/>
        </w:trPr>
        <w:tc>
          <w:tcPr>
            <w:tcW w:w="10195" w:type="dxa"/>
            <w:gridSpan w:val="5"/>
            <w:shd w:val="clear" w:color="auto" w:fill="B7B7B7"/>
          </w:tcPr>
          <w:p w14:paraId="513E2498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Artigo científico</w:t>
            </w:r>
          </w:p>
        </w:tc>
      </w:tr>
      <w:tr w:rsidR="0068773D" w14:paraId="6528FD91" w14:textId="77777777">
        <w:tc>
          <w:tcPr>
            <w:tcW w:w="5125" w:type="dxa"/>
          </w:tcPr>
          <w:p w14:paraId="48EE3EFB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sz w:val="16"/>
                <w:szCs w:val="16"/>
              </w:rPr>
              <w:t>Artigo completo publicado ou aceito</w:t>
            </w:r>
            <w:r w:rsidRPr="006F7B9D">
              <w:rPr>
                <w:rFonts w:ascii="Arial" w:eastAsia="Arial" w:hAnsi="Arial" w:cs="Arial"/>
                <w:sz w:val="16"/>
                <w:szCs w:val="16"/>
              </w:rPr>
              <w:t xml:space="preserve"> em periódico com fator de impacto </w:t>
            </w:r>
            <w:proofErr w:type="spellStart"/>
            <w:r w:rsidRPr="006F7B9D">
              <w:rPr>
                <w:rFonts w:ascii="Arial" w:eastAsia="Arial" w:hAnsi="Arial" w:cs="Arial"/>
                <w:sz w:val="16"/>
                <w:szCs w:val="16"/>
              </w:rPr>
              <w:t>Journal</w:t>
            </w:r>
            <w:proofErr w:type="spellEnd"/>
            <w:r w:rsidRPr="006F7B9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7B9D">
              <w:rPr>
                <w:rFonts w:ascii="Arial" w:eastAsia="Arial" w:hAnsi="Arial" w:cs="Arial"/>
                <w:sz w:val="16"/>
                <w:szCs w:val="16"/>
              </w:rPr>
              <w:t>Citations</w:t>
            </w:r>
            <w:proofErr w:type="spellEnd"/>
            <w:r w:rsidRPr="006F7B9D">
              <w:rPr>
                <w:rFonts w:ascii="Arial" w:eastAsia="Arial" w:hAnsi="Arial" w:cs="Arial"/>
                <w:sz w:val="16"/>
                <w:szCs w:val="16"/>
              </w:rPr>
              <w:t xml:space="preserve"> Report maior ou igual a 2, ou em periódico com percentil maior ou igual a 55% na base de dados Scopus.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30077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5DAE7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BAB8E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A41460B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609012C8" w14:textId="77777777">
        <w:tc>
          <w:tcPr>
            <w:tcW w:w="5125" w:type="dxa"/>
          </w:tcPr>
          <w:p w14:paraId="7094A141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Artigo completo publicado ou aceito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em periódico com fator de impacto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Journal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Citations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Report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maior ou igual a 1, ou em periódico com percentil maior ou igual a 51% na base de dados 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Scopus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B24F1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4DB7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31FC5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286985D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7B2B7E21" w14:textId="77777777">
        <w:tc>
          <w:tcPr>
            <w:tcW w:w="5125" w:type="dxa"/>
          </w:tcPr>
          <w:p w14:paraId="122D6B2F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Artigo completo publicado ou aceito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em periódico com h5 (base Google Scholar)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5AC75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6022A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DA9E6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21BAF94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3DEFF457" w14:textId="77777777">
        <w:tc>
          <w:tcPr>
            <w:tcW w:w="5125" w:type="dxa"/>
          </w:tcPr>
          <w:p w14:paraId="4E92AF20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Trabalho completo publicado em anais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evento científico com ISBN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54832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FA3BF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99A59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AA31881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6FF76BEF" w14:textId="77777777">
        <w:tc>
          <w:tcPr>
            <w:tcW w:w="5125" w:type="dxa"/>
            <w:shd w:val="clear" w:color="auto" w:fill="BFBFBF"/>
          </w:tcPr>
          <w:p w14:paraId="397D8187" w14:textId="77777777" w:rsidR="0068773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Livro e capítulo de livro</w:t>
            </w:r>
          </w:p>
        </w:tc>
        <w:tc>
          <w:tcPr>
            <w:tcW w:w="1065" w:type="dxa"/>
            <w:shd w:val="clear" w:color="auto" w:fill="BFBFBF"/>
          </w:tcPr>
          <w:p w14:paraId="1EDEDC4E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BFBFBF"/>
          </w:tcPr>
          <w:p w14:paraId="66B66204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BFBFBF"/>
          </w:tcPr>
          <w:p w14:paraId="7DDB30CE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BFBFBF"/>
          </w:tcPr>
          <w:p w14:paraId="5CEC4A9E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8773D" w14:paraId="03CC8FF0" w14:textId="77777777">
        <w:tc>
          <w:tcPr>
            <w:tcW w:w="5125" w:type="dxa"/>
          </w:tcPr>
          <w:p w14:paraId="01F4962E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Livro autoral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publicado por editora com conselho editorial e ISBN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21AFC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1F8D5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3F891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393AFCF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44C84EAA" w14:textId="77777777">
        <w:tc>
          <w:tcPr>
            <w:tcW w:w="5125" w:type="dxa"/>
          </w:tcPr>
          <w:p w14:paraId="59BAA7DA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Capítulo de livro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publicado por editora com conselho editorial e ISBN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642D7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F1A7C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7BB80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6D0D6AB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6A0253E1" w14:textId="77777777">
        <w:tc>
          <w:tcPr>
            <w:tcW w:w="5125" w:type="dxa"/>
            <w:shd w:val="clear" w:color="auto" w:fill="BFBFBF"/>
          </w:tcPr>
          <w:p w14:paraId="537EA301" w14:textId="77777777" w:rsidR="0068773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Produção técnica/tecnológica</w:t>
            </w:r>
          </w:p>
        </w:tc>
        <w:tc>
          <w:tcPr>
            <w:tcW w:w="1065" w:type="dxa"/>
            <w:shd w:val="clear" w:color="auto" w:fill="BFBFBF"/>
          </w:tcPr>
          <w:p w14:paraId="3C402FA3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BFBFBF"/>
          </w:tcPr>
          <w:p w14:paraId="057044A1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BFBFBF"/>
          </w:tcPr>
          <w:p w14:paraId="3F0581BF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BFBFBF"/>
          </w:tcPr>
          <w:p w14:paraId="514F4B23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8773D" w14:paraId="0303ED4A" w14:textId="77777777">
        <w:tc>
          <w:tcPr>
            <w:tcW w:w="5125" w:type="dxa"/>
          </w:tcPr>
          <w:p w14:paraId="7658DA97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*Ativos de Propriedade Intelectual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patente depositada, concedida ou licenciada; desenho industrial; indicação geográfica; marca; topografia de circuito integrado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6DCB9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E877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EB28C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EC47D33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0BD0B787" w14:textId="77777777">
        <w:tc>
          <w:tcPr>
            <w:tcW w:w="5125" w:type="dxa"/>
          </w:tcPr>
          <w:p w14:paraId="48B2E8C1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*Tecnologia Social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conjunto de técnicas, metodologias</w:t>
            </w:r>
          </w:p>
          <w:p w14:paraId="129808CA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transformadoras, desenvolvidas e/ou aplicadas na interação com a população e apropriadas por ela, que representam soluções para inclusão social e melhoria das condições de vida segundo o MCTI, online s/p)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5DB3D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8934B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77FE2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FC1E08F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767F2B68" w14:textId="77777777">
        <w:tc>
          <w:tcPr>
            <w:tcW w:w="5125" w:type="dxa"/>
          </w:tcPr>
          <w:p w14:paraId="611D66E5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*Produto de editoração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catálogo, coletânea e enciclopédia organizada; revista, anais (incluindo editoria e corpo editorial) organizada; catálogo de produção artística organizado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14984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E1D21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03C19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1EE855D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18687336" w14:textId="77777777">
        <w:tc>
          <w:tcPr>
            <w:tcW w:w="5125" w:type="dxa"/>
          </w:tcPr>
          <w:p w14:paraId="07B120D5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*Material didático ou educacional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impresso: coleções; livro didático e paradidático; guias; mapas temáticos; jogos educativos...; b) audiovisual: fotografia; painel cronológico; programas de TV – aberta e/ou fechada; Programas de Rádio – comunitários, universitários, alternativos; Trilha e/ou Paisagem sonora...; c) novas mídias: CD; CD-</w:t>
            </w:r>
            <w:r w:rsidRPr="006F7B9D">
              <w:rPr>
                <w:rFonts w:ascii="Arial" w:eastAsia="Arial" w:hAnsi="Arial" w:cs="Arial"/>
                <w:i/>
                <w:sz w:val="16"/>
                <w:szCs w:val="16"/>
              </w:rPr>
              <w:t>ROM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; DVD; e-book...)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53C29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1ADE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8B1C2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1684695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66E70AE2" w14:textId="77777777">
        <w:tc>
          <w:tcPr>
            <w:tcW w:w="5125" w:type="dxa"/>
          </w:tcPr>
          <w:p w14:paraId="7A18911E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*Software/Aplicativo (programa de computador)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Programas de Simulação, softwares de engenharia, softwares de pesquisa operacional, controle de processos, sistemas especialistas, softwares de inteligência artificial, aplicativos educacionais, aplicativos utilizados em ambiente organizacional, planilhas </w:t>
            </w:r>
            <w:proofErr w:type="gram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eletrônicas, etc.</w:t>
            </w:r>
            <w:proofErr w:type="gramEnd"/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4219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8D567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F9174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9AC0274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0F60458B" w14:textId="77777777">
        <w:tc>
          <w:tcPr>
            <w:tcW w:w="5125" w:type="dxa"/>
          </w:tcPr>
          <w:p w14:paraId="48996BC6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</w:t>
            </w:r>
            <w:proofErr w:type="gramStart"/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Norma ou Marco regulatório</w:t>
            </w:r>
            <w:proofErr w:type="gramEnd"/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norma ou marco regulatório</w:t>
            </w:r>
          </w:p>
          <w:p w14:paraId="40C86571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elaborado; estudos de regulamentação; elaboração de anteprojeto de normas ou de modificações de marco regulatório; estudos apresentados em audiência pública; sentenças arbitrais, estudos de caso, estudos de jurisprudência e peças processuais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88A1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5D592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EED47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34168DA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0BB01EE3" w14:textId="77777777">
        <w:tc>
          <w:tcPr>
            <w:tcW w:w="5125" w:type="dxa"/>
          </w:tcPr>
          <w:p w14:paraId="7B58B0DF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*Relatório técnico conclusivo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relatório técnico conclusivo per se; processos de gestão elaborado; pesquisa de mercado elaborado; simulações, cenarização e jogos aplicados; valoração de tecnologia elaborado; modelo de negócio inovador elaborado; ferramenta gerencial elaborada; pareceres e/ou notas técnicas sobre vigência, aplicação ou interpretação de normas elaborados; relatório de assessoria e consultoria técnica e de auditoria de contratos; relatório de impacto ambiental ou de obra civil; relatório de ensaio físico-químico de material ou produto em engenharia, veterinária, química, agronomia, etc.; relatório de vistoria/avaliação em instituições, órgãos ou serviços públicos e privados.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650E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97092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09104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D882996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3A7304C9" w14:textId="77777777">
        <w:tc>
          <w:tcPr>
            <w:tcW w:w="5125" w:type="dxa"/>
          </w:tcPr>
          <w:p w14:paraId="7E9D9133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*Manual/Protocolo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protocolo tecnológico experimental ou aplicação ou adequação tecnológica, e.g. POP – Procedimento Operacional Padrão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84E34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D2AAE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B56EA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16212AB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34F88D0B" w14:textId="77777777">
        <w:tc>
          <w:tcPr>
            <w:tcW w:w="5125" w:type="dxa"/>
          </w:tcPr>
          <w:p w14:paraId="698B649D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Curso de formação profissional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(Docência em atividade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capacitação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em diferentes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níveis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Criação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atividade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capacitação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em diferentes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níveis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Organização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atividade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capacitação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em diferentes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níveis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FD3D2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DF1A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BC597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45827B8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73D" w14:paraId="4FC35259" w14:textId="77777777">
        <w:tc>
          <w:tcPr>
            <w:tcW w:w="5125" w:type="dxa"/>
          </w:tcPr>
          <w:p w14:paraId="3E47B89C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Evento organizado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congresso, seminário, festival, olimpíada, competição, feira ou convenção realizada pelo Programa de Pós-Graduação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21BCD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16D39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8172B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61DC960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4F5AC568" w14:textId="77777777">
        <w:tc>
          <w:tcPr>
            <w:tcW w:w="5125" w:type="dxa"/>
          </w:tcPr>
          <w:p w14:paraId="133AFE72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Parecer 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(a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orgãos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ambientais, </w:t>
            </w:r>
            <w:proofErr w:type="gram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agencia</w:t>
            </w:r>
            <w:proofErr w:type="gram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fomento ou fundações e ONGs)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01449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70931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85A04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37234A8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FDCF1CD" w14:textId="77777777">
        <w:tc>
          <w:tcPr>
            <w:tcW w:w="5125" w:type="dxa"/>
          </w:tcPr>
          <w:p w14:paraId="6853FF58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Acervo 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(Curadoria de mostras 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exposições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Produção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acervos, Curadoria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coleções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biológicas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);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7C7A1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26494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92342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3DA7C3C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4DF330D6" w14:textId="77777777">
        <w:tc>
          <w:tcPr>
            <w:tcW w:w="5125" w:type="dxa"/>
          </w:tcPr>
          <w:p w14:paraId="7A34FD71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Base de dados técnico-científica 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Banco de dados de produtos biológicos, sistema de agravos de notificação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BCC3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53C42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57C40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FDCA001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02245286" w14:textId="77777777">
        <w:tc>
          <w:tcPr>
            <w:tcW w:w="5125" w:type="dxa"/>
          </w:tcPr>
          <w:p w14:paraId="05A55FEE" w14:textId="77777777" w:rsidR="0068773D" w:rsidRPr="006F7B9D" w:rsidRDefault="006F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F7B9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Produto de comunicação</w:t>
            </w:r>
            <w:r w:rsidRPr="006F7B9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Produção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programas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mídia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Produção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programas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veículos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comunicação</w:t>
            </w:r>
            <w:proofErr w:type="spellEnd"/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, Lives, Podcasts). </w:t>
            </w:r>
            <w:r w:rsidRPr="006F7B9D">
              <w:rPr>
                <w:color w:val="000000"/>
                <w:sz w:val="16"/>
                <w:szCs w:val="16"/>
              </w:rPr>
              <w:t xml:space="preserve"> </w:t>
            </w:r>
            <w:r w:rsidRPr="006F7B9D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Não se aplica: Participação de docentes e discentes em programas de mídia ou mídia social sem que o autor participe do processo de elaboração do produto, o qual deverá estar aderente ao PPG.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DED4D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57386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D9945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9BDD1BE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00D0D92D" w14:textId="77777777">
        <w:trPr>
          <w:trHeight w:val="240"/>
        </w:trPr>
        <w:tc>
          <w:tcPr>
            <w:tcW w:w="10195" w:type="dxa"/>
            <w:gridSpan w:val="5"/>
            <w:shd w:val="clear" w:color="auto" w:fill="BFBFBF"/>
          </w:tcPr>
          <w:p w14:paraId="467E92C1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Orientações concluídas</w:t>
            </w:r>
          </w:p>
        </w:tc>
      </w:tr>
      <w:tr w:rsidR="0068773D" w14:paraId="5128155F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83C68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2504E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F7C35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CB5C0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7555EF0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222D4061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8C4D7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lastRenderedPageBreak/>
              <w:t>Mestrado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43216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268DB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D84ED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0518378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00615424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B7C0A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Trabalho de Conclusão de Curso / Graduação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26B5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BDA8A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BD15A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49B2EDA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56CA682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58EC5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Iniciação Científica / Iniciação Tecnológica / Extensão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2DD0D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740E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07C50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7BDBF9D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EDDCEC2" w14:textId="77777777">
        <w:trPr>
          <w:trHeight w:val="240"/>
        </w:trPr>
        <w:tc>
          <w:tcPr>
            <w:tcW w:w="10195" w:type="dxa"/>
            <w:gridSpan w:val="5"/>
            <w:shd w:val="clear" w:color="auto" w:fill="BFBFBF"/>
          </w:tcPr>
          <w:p w14:paraId="043C783F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Disciplinas ministradas</w:t>
            </w:r>
          </w:p>
        </w:tc>
      </w:tr>
      <w:tr w:rsidR="0068773D" w14:paraId="1AE36B5A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1BDB5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 xml:space="preserve">Stricto </w:t>
            </w:r>
            <w:r w:rsidRPr="006F7B9D">
              <w:rPr>
                <w:rFonts w:ascii="Arial" w:eastAsia="Arial" w:hAnsi="Arial" w:cs="Arial"/>
                <w:i/>
                <w:sz w:val="18"/>
                <w:szCs w:val="18"/>
              </w:rPr>
              <w:t xml:space="preserve">sensu </w:t>
            </w:r>
            <w:r w:rsidRPr="006F7B9D">
              <w:rPr>
                <w:rFonts w:ascii="Arial" w:eastAsia="Arial" w:hAnsi="Arial" w:cs="Arial"/>
                <w:sz w:val="18"/>
                <w:szCs w:val="18"/>
              </w:rPr>
              <w:t>(disciplina/ano)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7A70D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07B3C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47AA5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0620195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B985949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A1458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 xml:space="preserve">Lato </w:t>
            </w:r>
            <w:r w:rsidRPr="006F7B9D">
              <w:rPr>
                <w:rFonts w:ascii="Arial" w:eastAsia="Arial" w:hAnsi="Arial" w:cs="Arial"/>
                <w:i/>
                <w:sz w:val="18"/>
                <w:szCs w:val="18"/>
              </w:rPr>
              <w:t xml:space="preserve">sensu </w:t>
            </w:r>
            <w:r w:rsidRPr="006F7B9D">
              <w:rPr>
                <w:rFonts w:ascii="Arial" w:eastAsia="Arial" w:hAnsi="Arial" w:cs="Arial"/>
                <w:sz w:val="18"/>
                <w:szCs w:val="18"/>
              </w:rPr>
              <w:t>(disciplina/ano)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B33BC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C7CE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F8573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00F7214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0DA2F683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60E46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Graduação (disciplina/ano)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E7B96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7C90A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84A2B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ED21CAC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514DE13A" w14:textId="77777777">
        <w:trPr>
          <w:trHeight w:val="240"/>
        </w:trPr>
        <w:tc>
          <w:tcPr>
            <w:tcW w:w="10195" w:type="dxa"/>
            <w:gridSpan w:val="5"/>
            <w:shd w:val="clear" w:color="auto" w:fill="BFBFBF"/>
          </w:tcPr>
          <w:p w14:paraId="3FD7B52A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Participação em bancas</w:t>
            </w:r>
          </w:p>
        </w:tc>
      </w:tr>
      <w:tr w:rsidR="0068773D" w14:paraId="1E1B06A6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64729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4C89C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0E4E9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A891F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37B593B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035545DC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ADC75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Mestrado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8394A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A9BFC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ECCB1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88F7A58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95CC0A9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5ABC3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B437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70A5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364BE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82CCA60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40DCA607" w14:textId="77777777">
        <w:trPr>
          <w:trHeight w:val="240"/>
        </w:trPr>
        <w:tc>
          <w:tcPr>
            <w:tcW w:w="10195" w:type="dxa"/>
            <w:gridSpan w:val="5"/>
            <w:shd w:val="clear" w:color="auto" w:fill="BFBFBF"/>
          </w:tcPr>
          <w:p w14:paraId="1657C992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Comissões Científicas ou Conselhos</w:t>
            </w:r>
          </w:p>
        </w:tc>
      </w:tr>
      <w:tr w:rsidR="0068773D" w14:paraId="7A36A001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A3906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Comissões Científicas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A9D42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FAD0A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E3E15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0C0A996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2450C2B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52F44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Conselhos de Unidades de Conservação, Conselhos Gestores, outras representações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30E1C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109CF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22889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3C9DD8C" w14:textId="77777777" w:rsidR="0068773D" w:rsidRDefault="0068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8773D" w14:paraId="10363B01" w14:textId="77777777">
        <w:trPr>
          <w:trHeight w:val="240"/>
        </w:trPr>
        <w:tc>
          <w:tcPr>
            <w:tcW w:w="10195" w:type="dxa"/>
            <w:gridSpan w:val="5"/>
            <w:shd w:val="clear" w:color="auto" w:fill="BFBFBF"/>
          </w:tcPr>
          <w:p w14:paraId="7DF08BF5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Projetos de Ensino, Pesquisa ou Extensão</w:t>
            </w:r>
          </w:p>
        </w:tc>
      </w:tr>
      <w:tr w:rsidR="0068773D" w14:paraId="4048B037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258BA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Projetos de Ensino sem financiamento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2965D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F2980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80AC9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C92A174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672436C2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CF5FD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Projetos de Ensino com financiamento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5B3BF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D48C8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DE271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764F553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4CB2214A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5A6DC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Projetos de Pesquisa sem financiamento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F45D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68BE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1744F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A17C375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0D853043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40027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Projetos de Pesquisa com financiamento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6C410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C893B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97A18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A0DC681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7AD0FE22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9354F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Projetos de Extensão sem financiamento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EEFAB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D300B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8BCF5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945EE3A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5CA780A7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2611A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Projetos de Extensão com financiamento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3FAEF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E9085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B1528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1678D60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01E97899" w14:textId="77777777">
        <w:trPr>
          <w:trHeight w:val="307"/>
        </w:trPr>
        <w:tc>
          <w:tcPr>
            <w:tcW w:w="10195" w:type="dxa"/>
            <w:gridSpan w:val="5"/>
            <w:shd w:val="clear" w:color="auto" w:fill="BFBFBF"/>
          </w:tcPr>
          <w:p w14:paraId="20FF6C46" w14:textId="77777777" w:rsidR="0068773D" w:rsidRDefault="006F7B9D">
            <w:pPr>
              <w:widowControl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Palestrante ou conferencista</w:t>
            </w:r>
          </w:p>
        </w:tc>
      </w:tr>
      <w:tr w:rsidR="0068773D" w14:paraId="6DCC7152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43DC6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Evento Internacional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2DDFA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A92C4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D45F6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8E1E99F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2921F89D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43A98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Evento Nacional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8B0F6" w14:textId="77777777" w:rsidR="0068773D" w:rsidRDefault="0068773D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99BBE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8A1B7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2A0AD37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39563CD1" w14:textId="77777777">
        <w:tc>
          <w:tcPr>
            <w:tcW w:w="51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B6C84" w14:textId="77777777" w:rsidR="0068773D" w:rsidRPr="006F7B9D" w:rsidRDefault="006F7B9D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F7B9D">
              <w:rPr>
                <w:rFonts w:ascii="Arial" w:eastAsia="Arial" w:hAnsi="Arial" w:cs="Arial"/>
                <w:sz w:val="18"/>
                <w:szCs w:val="18"/>
              </w:rPr>
              <w:t>Evento Regional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EB063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194CA" w14:textId="77777777" w:rsidR="0068773D" w:rsidRDefault="006F7B9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5E685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8E94DB0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73D" w14:paraId="347EACA9" w14:textId="77777777">
        <w:trPr>
          <w:trHeight w:val="280"/>
        </w:trPr>
        <w:tc>
          <w:tcPr>
            <w:tcW w:w="8905" w:type="dxa"/>
            <w:gridSpan w:val="4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7FCA3" w14:textId="77777777" w:rsidR="0068773D" w:rsidRDefault="006F7B9D">
            <w:pPr>
              <w:widowControl w:val="0"/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290" w:type="dxa"/>
            <w:shd w:val="clear" w:color="auto" w:fill="CCCCCC"/>
          </w:tcPr>
          <w:p w14:paraId="7C53C377" w14:textId="77777777" w:rsidR="0068773D" w:rsidRDefault="0068773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B28FC1" w14:textId="77777777" w:rsidR="0068773D" w:rsidRDefault="0068773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F41E071" w14:textId="77777777" w:rsidR="0068773D" w:rsidRDefault="006F7B9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Paranaguá, ____ de 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2025.</w:t>
      </w:r>
    </w:p>
    <w:p w14:paraId="0D4C1650" w14:textId="77777777" w:rsidR="0068773D" w:rsidRDefault="0068773D">
      <w:pPr>
        <w:jc w:val="both"/>
        <w:rPr>
          <w:rFonts w:ascii="Arial" w:eastAsia="Arial" w:hAnsi="Arial" w:cs="Arial"/>
          <w:sz w:val="24"/>
          <w:szCs w:val="24"/>
        </w:rPr>
      </w:pPr>
    </w:p>
    <w:p w14:paraId="3B00A493" w14:textId="77777777" w:rsidR="0068773D" w:rsidRDefault="006F7B9D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</w:t>
      </w:r>
    </w:p>
    <w:p w14:paraId="22A4C954" w14:textId="1BF07AC3" w:rsidR="0068773D" w:rsidRDefault="006F7B9D" w:rsidP="006F7B9D">
      <w:pPr>
        <w:spacing w:before="240" w:after="24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Assinatura do docente requerente</w:t>
      </w:r>
    </w:p>
    <w:sectPr w:rsidR="006877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51" w:bottom="1701" w:left="851" w:header="425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3C6C" w14:textId="77777777" w:rsidR="008558F0" w:rsidRDefault="008558F0">
      <w:pPr>
        <w:spacing w:after="0" w:line="240" w:lineRule="auto"/>
      </w:pPr>
      <w:r>
        <w:separator/>
      </w:r>
    </w:p>
  </w:endnote>
  <w:endnote w:type="continuationSeparator" w:id="0">
    <w:p w14:paraId="37C65D5E" w14:textId="77777777" w:rsidR="008558F0" w:rsidRDefault="0085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9903" w14:textId="77777777" w:rsidR="0068773D" w:rsidRDefault="0068773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186" w:type="dxa"/>
      <w:jc w:val="center"/>
      <w:tblInd w:w="0" w:type="dxa"/>
      <w:tblBorders>
        <w:top w:val="single" w:sz="4" w:space="0" w:color="002060"/>
      </w:tblBorders>
      <w:tblLayout w:type="fixed"/>
      <w:tblLook w:val="0400" w:firstRow="0" w:lastRow="0" w:firstColumn="0" w:lastColumn="0" w:noHBand="0" w:noVBand="1"/>
    </w:tblPr>
    <w:tblGrid>
      <w:gridCol w:w="10186"/>
    </w:tblGrid>
    <w:tr w:rsidR="0068773D" w14:paraId="4C6902D2" w14:textId="77777777">
      <w:trPr>
        <w:jc w:val="center"/>
      </w:trPr>
      <w:tc>
        <w:tcPr>
          <w:tcW w:w="10186" w:type="dxa"/>
          <w:vAlign w:val="center"/>
        </w:tcPr>
        <w:p w14:paraId="6B17CAA0" w14:textId="77777777" w:rsidR="0068773D" w:rsidRDefault="006F7B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Rua Comendador Corrêa Junior nº 117 - Centro - CEP 83203-560 - Paranaguá - Paraná</w:t>
          </w:r>
        </w:p>
        <w:p w14:paraId="0AC5415B" w14:textId="77777777" w:rsidR="0068773D" w:rsidRDefault="006F7B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Fone: (41) 3423-3644 – http://paranagua.unespar.edu.br - CNPJ: 75.182.808/0001-36</w:t>
          </w:r>
        </w:p>
      </w:tc>
    </w:tr>
  </w:tbl>
  <w:p w14:paraId="739E060E" w14:textId="77777777" w:rsidR="0068773D" w:rsidRDefault="00687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BDB2" w14:textId="77777777" w:rsidR="008558F0" w:rsidRDefault="008558F0">
      <w:pPr>
        <w:spacing w:after="0" w:line="240" w:lineRule="auto"/>
      </w:pPr>
      <w:r>
        <w:separator/>
      </w:r>
    </w:p>
  </w:footnote>
  <w:footnote w:type="continuationSeparator" w:id="0">
    <w:p w14:paraId="572DF0F1" w14:textId="77777777" w:rsidR="008558F0" w:rsidRDefault="0085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BFBF" w14:textId="77777777" w:rsidR="006877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1F49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07.6pt;height:349.3pt;z-index:-251657216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0E78" w14:textId="77777777" w:rsidR="006877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029"/>
      <w:jc w:val="center"/>
      <w:rPr>
        <w:color w:val="000000"/>
      </w:rPr>
    </w:pPr>
    <w:r>
      <w:rPr>
        <w:color w:val="000000"/>
      </w:rPr>
      <w:pict w14:anchorId="0E521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507.6pt;height:349.3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6F7B9D">
      <w:rPr>
        <w:noProof/>
      </w:rPr>
      <w:drawing>
        <wp:anchor distT="0" distB="0" distL="114300" distR="114300" simplePos="0" relativeHeight="251656192" behindDoc="0" locked="0" layoutInCell="1" hidden="0" allowOverlap="1" wp14:anchorId="7D95E73F" wp14:editId="7AD547B5">
          <wp:simplePos x="0" y="0"/>
          <wp:positionH relativeFrom="column">
            <wp:posOffset>59057</wp:posOffset>
          </wp:positionH>
          <wp:positionV relativeFrom="paragraph">
            <wp:posOffset>-69849</wp:posOffset>
          </wp:positionV>
          <wp:extent cx="6315075" cy="1394460"/>
          <wp:effectExtent l="0" t="0" r="0" b="0"/>
          <wp:wrapSquare wrapText="bothSides" distT="0" distB="0" distL="114300" distR="114300"/>
          <wp:docPr id="3481580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4870"/>
                  <a:stretch>
                    <a:fillRect/>
                  </a:stretch>
                </pic:blipFill>
                <pic:spPr>
                  <a:xfrm>
                    <a:off x="0" y="0"/>
                    <a:ext cx="6315075" cy="139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EEB8" w14:textId="77777777" w:rsidR="006877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32CD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07.6pt;height:349.3pt;z-index:-251658240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ABB"/>
    <w:multiLevelType w:val="multilevel"/>
    <w:tmpl w:val="B0C2AB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916661"/>
    <w:multiLevelType w:val="multilevel"/>
    <w:tmpl w:val="D2187D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62E06"/>
    <w:multiLevelType w:val="multilevel"/>
    <w:tmpl w:val="9AB217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FA5439"/>
    <w:multiLevelType w:val="multilevel"/>
    <w:tmpl w:val="89DE6B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102BC3"/>
    <w:multiLevelType w:val="multilevel"/>
    <w:tmpl w:val="06D46D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953556971">
    <w:abstractNumId w:val="3"/>
  </w:num>
  <w:num w:numId="2" w16cid:durableId="565995546">
    <w:abstractNumId w:val="2"/>
  </w:num>
  <w:num w:numId="3" w16cid:durableId="1946228545">
    <w:abstractNumId w:val="0"/>
  </w:num>
  <w:num w:numId="4" w16cid:durableId="1581258700">
    <w:abstractNumId w:val="1"/>
  </w:num>
  <w:num w:numId="5" w16cid:durableId="19342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D"/>
    <w:rsid w:val="00221F7C"/>
    <w:rsid w:val="00484A34"/>
    <w:rsid w:val="0068773D"/>
    <w:rsid w:val="006F7B9D"/>
    <w:rsid w:val="008558F0"/>
    <w:rsid w:val="00C5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312A8"/>
  <w15:docId w15:val="{AA19F75B-2F94-422B-8838-7A27ECA6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B"/>
    <w:rPr>
      <w:lang w:eastAsia="en-US"/>
    </w:rPr>
  </w:style>
  <w:style w:type="paragraph" w:styleId="Ttulo1">
    <w:name w:val="heading 1"/>
    <w:next w:val="Normal"/>
    <w:link w:val="Ttulo1Char"/>
    <w:uiPriority w:val="9"/>
    <w:qFormat/>
    <w:rsid w:val="000F323B"/>
    <w:pPr>
      <w:keepNext/>
      <w:keepLines/>
      <w:spacing w:after="4" w:line="250" w:lineRule="auto"/>
      <w:ind w:left="21" w:hanging="10"/>
      <w:jc w:val="center"/>
      <w:outlineLvl w:val="0"/>
    </w:pPr>
    <w:rPr>
      <w:rFonts w:ascii="Arial" w:eastAsia="Arial" w:hAnsi="Arial" w:cs="Arial"/>
      <w:b/>
      <w:color w:val="000000"/>
      <w:kern w:val="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0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7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B"/>
  </w:style>
  <w:style w:type="paragraph" w:styleId="Rodap">
    <w:name w:val="footer"/>
    <w:basedOn w:val="Normal"/>
    <w:link w:val="Rodap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B"/>
  </w:style>
  <w:style w:type="paragraph" w:styleId="Textodebalo">
    <w:name w:val="Balloon Text"/>
    <w:basedOn w:val="Normal"/>
    <w:link w:val="TextodebaloChar"/>
    <w:uiPriority w:val="99"/>
    <w:semiHidden/>
    <w:unhideWhenUsed/>
    <w:rsid w:val="00E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5E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6F8C"/>
    <w:pPr>
      <w:ind w:left="720"/>
      <w:contextualSpacing/>
    </w:pPr>
  </w:style>
  <w:style w:type="paragraph" w:customStyle="1" w:styleId="Default">
    <w:name w:val="Default"/>
    <w:rsid w:val="00C47A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ecuodecorpodetexto21">
    <w:name w:val="Recuo de corpo de texto 21"/>
    <w:basedOn w:val="Normal"/>
    <w:rsid w:val="00E643AE"/>
    <w:pPr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17063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8417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172"/>
    <w:rPr>
      <w:rFonts w:ascii="Candara" w:eastAsia="Candara" w:hAnsi="Candara" w:cs="Candara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0F323B"/>
    <w:rPr>
      <w:rFonts w:ascii="Arial" w:eastAsia="Arial" w:hAnsi="Arial" w:cs="Arial"/>
      <w:b/>
      <w:color w:val="000000"/>
      <w:kern w:val="2"/>
      <w:sz w:val="22"/>
      <w:szCs w:val="24"/>
    </w:rPr>
  </w:style>
  <w:style w:type="table" w:customStyle="1" w:styleId="TableGrid">
    <w:name w:val="TableGrid"/>
    <w:rsid w:val="00A06DAB"/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D7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66468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02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7A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n/pchH2gQiQou0Ht1DZFK1rdQ==">CgMxLjA4AHIhMUJIeXowS3R4TlRjcTdYNmZXQmdhbVJkMFlHSjgtZ3BC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923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cleunicemoura</dc:creator>
  <cp:lastModifiedBy>Pablo.Borges - Unespar Paranaguá</cp:lastModifiedBy>
  <cp:revision>3</cp:revision>
  <dcterms:created xsi:type="dcterms:W3CDTF">2025-05-19T20:35:00Z</dcterms:created>
  <dcterms:modified xsi:type="dcterms:W3CDTF">2025-05-19T20:38:00Z</dcterms:modified>
</cp:coreProperties>
</file>